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B5" w:rsidRDefault="00C96CB5" w:rsidP="00C96CB5"/>
    <w:p w:rsidR="00C96CB5" w:rsidRPr="004A0A23" w:rsidRDefault="00C96CB5" w:rsidP="00C96CB5">
      <w:pPr>
        <w:rPr>
          <w:rFonts w:eastAsia="Times New Roman"/>
          <w:sz w:val="20"/>
          <w:szCs w:val="20"/>
        </w:rPr>
      </w:pPr>
    </w:p>
    <w:p w:rsidR="00C96CB5" w:rsidRDefault="00C96CB5" w:rsidP="00C96CB5">
      <w:pPr>
        <w:ind w:firstLine="720"/>
        <w:rPr>
          <w:sz w:val="32"/>
          <w:szCs w:val="32"/>
        </w:rPr>
      </w:pPr>
      <w:r w:rsidRPr="00085517">
        <w:rPr>
          <w:b/>
          <w:noProof/>
          <w:sz w:val="32"/>
          <w:szCs w:val="32"/>
        </w:rPr>
        <w:drawing>
          <wp:anchor distT="0" distB="0" distL="114300" distR="114300" simplePos="0" relativeHeight="251659264" behindDoc="0" locked="0" layoutInCell="1" allowOverlap="1" wp14:anchorId="2EBD7C08" wp14:editId="364C1407">
            <wp:simplePos x="0" y="0"/>
            <wp:positionH relativeFrom="margin">
              <wp:align>left</wp:align>
            </wp:positionH>
            <wp:positionV relativeFrom="margin">
              <wp:align>top</wp:align>
            </wp:positionV>
            <wp:extent cx="2223135" cy="2391410"/>
            <wp:effectExtent l="0" t="0" r="1206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y Mantz picture.jpeg"/>
                    <pic:cNvPicPr/>
                  </pic:nvPicPr>
                  <pic:blipFill>
                    <a:blip r:embed="rId6">
                      <a:extLst>
                        <a:ext uri="{28A0092B-C50C-407E-A947-70E740481C1C}">
                          <a14:useLocalDpi xmlns:a14="http://schemas.microsoft.com/office/drawing/2010/main" val="0"/>
                        </a:ext>
                      </a:extLst>
                    </a:blip>
                    <a:stretch>
                      <a:fillRect/>
                    </a:stretch>
                  </pic:blipFill>
                  <pic:spPr>
                    <a:xfrm>
                      <a:off x="0" y="0"/>
                      <a:ext cx="2223135" cy="2391410"/>
                    </a:xfrm>
                    <a:prstGeom prst="rect">
                      <a:avLst/>
                    </a:prstGeom>
                  </pic:spPr>
                </pic:pic>
              </a:graphicData>
            </a:graphic>
          </wp:anchor>
        </w:drawing>
      </w:r>
      <w:r w:rsidRPr="00085517">
        <w:rPr>
          <w:b/>
          <w:sz w:val="32"/>
          <w:szCs w:val="32"/>
        </w:rPr>
        <w:t xml:space="preserve">Patty Mantz named 2022 Karen </w:t>
      </w:r>
      <w:proofErr w:type="spellStart"/>
      <w:r w:rsidRPr="00085517">
        <w:rPr>
          <w:b/>
          <w:sz w:val="32"/>
          <w:szCs w:val="32"/>
        </w:rPr>
        <w:t>Huwe</w:t>
      </w:r>
      <w:proofErr w:type="spellEnd"/>
      <w:r w:rsidRPr="00085517">
        <w:rPr>
          <w:b/>
          <w:sz w:val="32"/>
          <w:szCs w:val="32"/>
        </w:rPr>
        <w:t xml:space="preserve"> Mohney WHS Alumni Association Service Award</w:t>
      </w:r>
      <w:r>
        <w:rPr>
          <w:sz w:val="32"/>
          <w:szCs w:val="32"/>
        </w:rPr>
        <w:t>.</w:t>
      </w:r>
      <w:r w:rsidRPr="003E29B4">
        <w:rPr>
          <w:sz w:val="32"/>
          <w:szCs w:val="32"/>
        </w:rPr>
        <w:t xml:space="preserve"> </w:t>
      </w:r>
    </w:p>
    <w:p w:rsidR="00C96CB5" w:rsidRDefault="00C96CB5" w:rsidP="00C96CB5">
      <w:pPr>
        <w:ind w:firstLine="720"/>
        <w:rPr>
          <w:sz w:val="32"/>
          <w:szCs w:val="32"/>
        </w:rPr>
      </w:pPr>
    </w:p>
    <w:p w:rsidR="00C96CB5" w:rsidRDefault="00C96CB5" w:rsidP="00C96CB5">
      <w:pPr>
        <w:ind w:firstLine="720"/>
        <w:rPr>
          <w:sz w:val="32"/>
          <w:szCs w:val="32"/>
        </w:rPr>
      </w:pPr>
    </w:p>
    <w:p w:rsidR="00C96CB5" w:rsidRDefault="00C96CB5" w:rsidP="00C96CB5">
      <w:pPr>
        <w:ind w:firstLine="720"/>
        <w:rPr>
          <w:sz w:val="32"/>
          <w:szCs w:val="32"/>
        </w:rPr>
      </w:pPr>
      <w:r>
        <w:rPr>
          <w:sz w:val="32"/>
          <w:szCs w:val="32"/>
        </w:rPr>
        <w:t xml:space="preserve">COVID hit hard and shut down a long, long tradition of gathering together in one common place to honor being a graduate of </w:t>
      </w:r>
      <w:proofErr w:type="spellStart"/>
      <w:r>
        <w:rPr>
          <w:sz w:val="32"/>
          <w:szCs w:val="32"/>
        </w:rPr>
        <w:t>Waitsburg</w:t>
      </w:r>
      <w:proofErr w:type="spellEnd"/>
      <w:r>
        <w:rPr>
          <w:sz w:val="32"/>
          <w:szCs w:val="32"/>
        </w:rPr>
        <w:t xml:space="preserve"> High School.  Your board, under the direction of Chelsey </w:t>
      </w:r>
      <w:proofErr w:type="spellStart"/>
      <w:r>
        <w:rPr>
          <w:sz w:val="32"/>
          <w:szCs w:val="32"/>
        </w:rPr>
        <w:t>Merdock</w:t>
      </w:r>
      <w:proofErr w:type="spellEnd"/>
      <w:r>
        <w:rPr>
          <w:sz w:val="32"/>
          <w:szCs w:val="32"/>
        </w:rPr>
        <w:t xml:space="preserve"> Smith, made sure that the graduates from 2000 to 2021received something from the Alumni Association.  Now, trying to figure out how to attract the classes, your board decided to “Change things up.” </w:t>
      </w:r>
    </w:p>
    <w:p w:rsidR="00C96CB5" w:rsidRDefault="00C96CB5" w:rsidP="00C96CB5">
      <w:pPr>
        <w:ind w:firstLine="720"/>
        <w:rPr>
          <w:sz w:val="32"/>
          <w:szCs w:val="32"/>
        </w:rPr>
      </w:pPr>
      <w:r>
        <w:rPr>
          <w:sz w:val="32"/>
          <w:szCs w:val="32"/>
        </w:rPr>
        <w:t>We brainstormed what other organizations were trying, and talked to our caterer about what might work.  In the background was this amazing woman struggling through COVID to make sure all of your addresses were updated, sending out notices via email on an antiquated server that could only send out 300 emails at one time. (It takes her hours to send notices, etc., this way.)</w:t>
      </w:r>
    </w:p>
    <w:p w:rsidR="00C96CB5" w:rsidRDefault="00C96CB5" w:rsidP="00C96CB5">
      <w:pPr>
        <w:ind w:firstLine="720"/>
        <w:rPr>
          <w:sz w:val="32"/>
          <w:szCs w:val="32"/>
        </w:rPr>
      </w:pPr>
      <w:r>
        <w:rPr>
          <w:sz w:val="32"/>
          <w:szCs w:val="32"/>
        </w:rPr>
        <w:t>She makes sure her files are up to date when she receives new information (but only if you tell her of any changes) so when it is time to send out Newsletters, notices of the annual banquet, etc., she is not inundated by returned postcards and emails.</w:t>
      </w:r>
    </w:p>
    <w:p w:rsidR="00C96CB5" w:rsidRDefault="00C96CB5" w:rsidP="00C96CB5">
      <w:pPr>
        <w:ind w:firstLine="720"/>
        <w:rPr>
          <w:sz w:val="32"/>
          <w:szCs w:val="32"/>
        </w:rPr>
      </w:pPr>
      <w:r>
        <w:rPr>
          <w:sz w:val="32"/>
          <w:szCs w:val="32"/>
        </w:rPr>
        <w:t xml:space="preserve">There is one other person who meticulously did all of this by hand.  Bettie Lloyd Chase was her name.  She is revered and remembered by all of us old timers.  According to Sally Chase Baker (her daughter) she started keeping track of all of the graduates after Sally graduated from high school over 60 years ago.  Bettie had an amazing memory.  Patty has an amazing memory.  Mary Kay </w:t>
      </w:r>
      <w:proofErr w:type="spellStart"/>
      <w:r>
        <w:rPr>
          <w:sz w:val="32"/>
          <w:szCs w:val="32"/>
        </w:rPr>
        <w:t>Hinchliff</w:t>
      </w:r>
      <w:proofErr w:type="spellEnd"/>
      <w:r>
        <w:rPr>
          <w:sz w:val="32"/>
          <w:szCs w:val="32"/>
        </w:rPr>
        <w:t xml:space="preserve"> Paul started to modernize the association by using her computer.  Patty took Mary Kay’s modernization to the next level!</w:t>
      </w:r>
    </w:p>
    <w:p w:rsidR="00C96CB5" w:rsidRDefault="00C96CB5" w:rsidP="00C96CB5">
      <w:pPr>
        <w:ind w:firstLine="720"/>
        <w:rPr>
          <w:sz w:val="32"/>
          <w:szCs w:val="32"/>
        </w:rPr>
      </w:pPr>
      <w:r>
        <w:rPr>
          <w:sz w:val="32"/>
          <w:szCs w:val="32"/>
        </w:rPr>
        <w:tab/>
        <w:t xml:space="preserve">Sitting with her computer, the paper files that Bettie had created, Patty created a humongous excel file that could be manipulated </w:t>
      </w:r>
      <w:r>
        <w:rPr>
          <w:sz w:val="32"/>
          <w:szCs w:val="32"/>
        </w:rPr>
        <w:lastRenderedPageBreak/>
        <w:t xml:space="preserve">in many ways to help the WHS Alumni Association become a place where Alumnus would want to go.  Did you know that we have way over 1,000 alumni?  Do you have any idea how long it takes to track those of you that want to be tracked? It’s a full time job, believe me. </w:t>
      </w:r>
    </w:p>
    <w:p w:rsidR="00C96CB5" w:rsidRDefault="00C96CB5" w:rsidP="00C96CB5">
      <w:pPr>
        <w:ind w:firstLine="720"/>
        <w:rPr>
          <w:sz w:val="32"/>
          <w:szCs w:val="32"/>
        </w:rPr>
      </w:pPr>
      <w:r>
        <w:rPr>
          <w:sz w:val="32"/>
          <w:szCs w:val="32"/>
        </w:rPr>
        <w:t xml:space="preserve">The Alumni Board nominates, but you, our Alumni can nominate as well, who, in your mind, has contributed to the Alumni Association, the students of WHS, the town of </w:t>
      </w:r>
      <w:proofErr w:type="spellStart"/>
      <w:r>
        <w:rPr>
          <w:sz w:val="32"/>
          <w:szCs w:val="32"/>
        </w:rPr>
        <w:t>Waitsburg</w:t>
      </w:r>
      <w:proofErr w:type="spellEnd"/>
      <w:r>
        <w:rPr>
          <w:sz w:val="32"/>
          <w:szCs w:val="32"/>
        </w:rPr>
        <w:t xml:space="preserve"> and are willing to write up a brief “guess who” before the announcement is made.  The board usually begins this process at its monthly board meetings in February.</w:t>
      </w:r>
    </w:p>
    <w:p w:rsidR="00C96CB5" w:rsidRDefault="00C96CB5" w:rsidP="00C96CB5">
      <w:pPr>
        <w:rPr>
          <w:sz w:val="32"/>
          <w:szCs w:val="32"/>
        </w:rPr>
      </w:pPr>
    </w:p>
    <w:p w:rsidR="00C96CB5" w:rsidRDefault="00C96CB5" w:rsidP="00C96CB5">
      <w:pPr>
        <w:rPr>
          <w:sz w:val="32"/>
          <w:szCs w:val="32"/>
        </w:rPr>
      </w:pPr>
      <w:r>
        <w:rPr>
          <w:sz w:val="32"/>
          <w:szCs w:val="32"/>
        </w:rPr>
        <w:tab/>
        <w:t>In the past 11 years that Patty has been Corresponding Secretary for you, you may not know that much about her.  Other than spending hours and hours throughout the year, and doubling and tripling those hours as the WHS Annual Meeting and Banquet draw near, this is why she was our nominee for 2022:</w:t>
      </w:r>
    </w:p>
    <w:p w:rsidR="00C96CB5" w:rsidRDefault="00C96CB5" w:rsidP="00C96CB5">
      <w:pPr>
        <w:ind w:firstLine="720"/>
        <w:rPr>
          <w:sz w:val="32"/>
          <w:szCs w:val="32"/>
        </w:rPr>
      </w:pPr>
    </w:p>
    <w:p w:rsidR="00C96CB5" w:rsidRDefault="00C96CB5" w:rsidP="00C96CB5">
      <w:pPr>
        <w:pStyle w:val="ListParagraph"/>
        <w:numPr>
          <w:ilvl w:val="0"/>
          <w:numId w:val="1"/>
        </w:numPr>
        <w:spacing w:after="0"/>
        <w:rPr>
          <w:sz w:val="32"/>
          <w:szCs w:val="32"/>
        </w:rPr>
      </w:pPr>
      <w:r>
        <w:rPr>
          <w:sz w:val="32"/>
          <w:szCs w:val="32"/>
        </w:rPr>
        <w:t>Third in the NATION in Shot Put while in High School</w:t>
      </w:r>
    </w:p>
    <w:p w:rsidR="00C96CB5" w:rsidRDefault="00C96CB5" w:rsidP="00C96CB5">
      <w:pPr>
        <w:pStyle w:val="ListParagraph"/>
        <w:numPr>
          <w:ilvl w:val="1"/>
          <w:numId w:val="1"/>
        </w:numPr>
        <w:spacing w:after="0"/>
        <w:rPr>
          <w:sz w:val="32"/>
          <w:szCs w:val="32"/>
        </w:rPr>
      </w:pPr>
      <w:r>
        <w:rPr>
          <w:sz w:val="32"/>
          <w:szCs w:val="32"/>
        </w:rPr>
        <w:t>The was with AAU because girls were not allowed to play high school sports</w:t>
      </w:r>
    </w:p>
    <w:p w:rsidR="00C96CB5" w:rsidRDefault="00C96CB5" w:rsidP="00C96CB5">
      <w:pPr>
        <w:pStyle w:val="ListParagraph"/>
        <w:numPr>
          <w:ilvl w:val="0"/>
          <w:numId w:val="1"/>
        </w:numPr>
        <w:spacing w:after="0"/>
        <w:rPr>
          <w:sz w:val="32"/>
          <w:szCs w:val="32"/>
        </w:rPr>
      </w:pPr>
      <w:r>
        <w:rPr>
          <w:sz w:val="32"/>
          <w:szCs w:val="32"/>
        </w:rPr>
        <w:t>Devoted to family and close friends</w:t>
      </w:r>
    </w:p>
    <w:p w:rsidR="00C96CB5" w:rsidRDefault="00C96CB5" w:rsidP="00C96CB5">
      <w:pPr>
        <w:pStyle w:val="ListParagraph"/>
        <w:ind w:left="1440"/>
        <w:rPr>
          <w:sz w:val="32"/>
          <w:szCs w:val="32"/>
        </w:rPr>
      </w:pPr>
    </w:p>
    <w:p w:rsidR="00C96CB5" w:rsidRDefault="00C96CB5" w:rsidP="00C96CB5">
      <w:pPr>
        <w:pStyle w:val="ListParagraph"/>
        <w:numPr>
          <w:ilvl w:val="0"/>
          <w:numId w:val="1"/>
        </w:numPr>
        <w:spacing w:after="0"/>
        <w:rPr>
          <w:sz w:val="32"/>
          <w:szCs w:val="32"/>
        </w:rPr>
      </w:pPr>
      <w:r>
        <w:rPr>
          <w:sz w:val="32"/>
          <w:szCs w:val="32"/>
        </w:rPr>
        <w:t>Is kind of a recluse—prefers to be “not in the limelight.”</w:t>
      </w:r>
    </w:p>
    <w:p w:rsidR="00C96CB5" w:rsidRPr="00290F82" w:rsidRDefault="00C96CB5" w:rsidP="00C96CB5">
      <w:pPr>
        <w:rPr>
          <w:sz w:val="32"/>
          <w:szCs w:val="32"/>
        </w:rPr>
      </w:pPr>
    </w:p>
    <w:p w:rsidR="00C96CB5" w:rsidRDefault="00C96CB5" w:rsidP="00C96CB5">
      <w:pPr>
        <w:pStyle w:val="ListParagraph"/>
        <w:numPr>
          <w:ilvl w:val="0"/>
          <w:numId w:val="1"/>
        </w:numPr>
        <w:spacing w:after="0"/>
        <w:rPr>
          <w:sz w:val="32"/>
          <w:szCs w:val="32"/>
        </w:rPr>
      </w:pPr>
      <w:r>
        <w:rPr>
          <w:sz w:val="32"/>
          <w:szCs w:val="32"/>
        </w:rPr>
        <w:t>Cares deeply about keeping our organization vibrant and alive.</w:t>
      </w:r>
    </w:p>
    <w:p w:rsidR="00C96CB5" w:rsidRPr="00290F82" w:rsidRDefault="00C96CB5" w:rsidP="00C96CB5">
      <w:pPr>
        <w:rPr>
          <w:sz w:val="32"/>
          <w:szCs w:val="32"/>
        </w:rPr>
      </w:pPr>
    </w:p>
    <w:p w:rsidR="00C96CB5" w:rsidRDefault="00C96CB5" w:rsidP="00C96CB5">
      <w:pPr>
        <w:pStyle w:val="ListParagraph"/>
        <w:numPr>
          <w:ilvl w:val="0"/>
          <w:numId w:val="1"/>
        </w:numPr>
        <w:spacing w:after="0"/>
        <w:rPr>
          <w:sz w:val="32"/>
          <w:szCs w:val="32"/>
        </w:rPr>
      </w:pPr>
      <w:r>
        <w:rPr>
          <w:sz w:val="32"/>
          <w:szCs w:val="32"/>
        </w:rPr>
        <w:t>Is burned out with all she has to do but considers her corresponding secretary position a huge responsibility for the future of WHS graduates.</w:t>
      </w:r>
    </w:p>
    <w:p w:rsidR="00C96CB5" w:rsidRPr="00290F82" w:rsidRDefault="00C96CB5" w:rsidP="00C96CB5">
      <w:pPr>
        <w:rPr>
          <w:sz w:val="32"/>
          <w:szCs w:val="32"/>
        </w:rPr>
      </w:pPr>
    </w:p>
    <w:p w:rsidR="00C96CB5" w:rsidRDefault="00C96CB5" w:rsidP="00C96CB5">
      <w:pPr>
        <w:pStyle w:val="ListParagraph"/>
        <w:numPr>
          <w:ilvl w:val="0"/>
          <w:numId w:val="1"/>
        </w:numPr>
        <w:spacing w:after="0"/>
        <w:rPr>
          <w:sz w:val="32"/>
          <w:szCs w:val="32"/>
        </w:rPr>
      </w:pPr>
      <w:r>
        <w:rPr>
          <w:sz w:val="32"/>
          <w:szCs w:val="32"/>
        </w:rPr>
        <w:t>At any given time, she helps alumni find other alumni, gives out addresses, phone numbers, and emails to other graduates.</w:t>
      </w:r>
    </w:p>
    <w:p w:rsidR="00C96CB5" w:rsidRDefault="00C96CB5" w:rsidP="00C96CB5">
      <w:pPr>
        <w:pStyle w:val="ListParagraph"/>
        <w:numPr>
          <w:ilvl w:val="0"/>
          <w:numId w:val="1"/>
        </w:numPr>
        <w:spacing w:after="0"/>
        <w:rPr>
          <w:sz w:val="32"/>
          <w:szCs w:val="32"/>
        </w:rPr>
      </w:pPr>
      <w:r>
        <w:rPr>
          <w:sz w:val="32"/>
          <w:szCs w:val="32"/>
        </w:rPr>
        <w:lastRenderedPageBreak/>
        <w:t>Has created and maintains the WHS Alumni Facebook page</w:t>
      </w:r>
    </w:p>
    <w:p w:rsidR="00C96CB5" w:rsidRPr="003451B2" w:rsidRDefault="00C96CB5" w:rsidP="00C96CB5">
      <w:pPr>
        <w:ind w:left="1080"/>
        <w:rPr>
          <w:sz w:val="32"/>
          <w:szCs w:val="32"/>
        </w:rPr>
      </w:pPr>
    </w:p>
    <w:p w:rsidR="00C96CB5" w:rsidRPr="00391ABC" w:rsidRDefault="00C96CB5" w:rsidP="00C96CB5">
      <w:pPr>
        <w:rPr>
          <w:sz w:val="32"/>
          <w:szCs w:val="32"/>
        </w:rPr>
      </w:pPr>
    </w:p>
    <w:p w:rsidR="00C96CB5" w:rsidRDefault="00C96CB5" w:rsidP="00C96CB5"/>
    <w:p w:rsidR="00C96CB5" w:rsidRDefault="00C96CB5" w:rsidP="00C96CB5">
      <w:r>
        <w:br w:type="page"/>
      </w:r>
    </w:p>
    <w:p w:rsidR="009D3171" w:rsidRDefault="009D3171">
      <w:bookmarkStart w:id="0" w:name="_GoBack"/>
      <w:bookmarkEnd w:id="0"/>
    </w:p>
    <w:sectPr w:rsidR="009D3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247FB"/>
    <w:multiLevelType w:val="hybridMultilevel"/>
    <w:tmpl w:val="3454E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B5"/>
    <w:rsid w:val="009D3171"/>
    <w:rsid w:val="00C9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B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CB5"/>
    <w:pPr>
      <w:spacing w:after="200"/>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B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CB5"/>
    <w:pPr>
      <w:spacing w:after="200"/>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Darleen</dc:creator>
  <cp:lastModifiedBy>Darleen</cp:lastModifiedBy>
  <cp:revision>1</cp:revision>
  <dcterms:created xsi:type="dcterms:W3CDTF">2023-04-03T18:40:00Z</dcterms:created>
  <dcterms:modified xsi:type="dcterms:W3CDTF">2023-04-03T18:41:00Z</dcterms:modified>
</cp:coreProperties>
</file>